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20" w:rsidRPr="006F4F20" w:rsidRDefault="006F4F20" w:rsidP="006F4F20">
      <w:pPr>
        <w:shd w:val="clear" w:color="auto" w:fill="FFFFFF"/>
        <w:spacing w:before="360" w:after="225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24292E"/>
          <w:sz w:val="42"/>
          <w:szCs w:val="42"/>
          <w:lang w:eastAsia="ru-RU"/>
        </w:rPr>
      </w:pPr>
      <w:r w:rsidRPr="006F4F20">
        <w:rPr>
          <w:rFonts w:ascii="PT Sans" w:eastAsia="Times New Roman" w:hAnsi="PT Sans" w:cs="Times New Roman"/>
          <w:b/>
          <w:bCs/>
          <w:color w:val="24292E"/>
          <w:sz w:val="42"/>
          <w:szCs w:val="42"/>
          <w:lang w:eastAsia="ru-RU"/>
        </w:rPr>
        <w:t>Публичная оферта о заключении</w:t>
      </w:r>
      <w:r w:rsidRPr="006F4F20">
        <w:rPr>
          <w:rFonts w:ascii="PT Sans" w:eastAsia="Times New Roman" w:hAnsi="PT Sans" w:cs="Times New Roman"/>
          <w:b/>
          <w:bCs/>
          <w:color w:val="24292E"/>
          <w:sz w:val="42"/>
          <w:szCs w:val="42"/>
          <w:lang w:eastAsia="ru-RU"/>
        </w:rPr>
        <w:br/>
        <w:t>договора аренды</w:t>
      </w:r>
    </w:p>
    <w:p w:rsidR="006F4F20" w:rsidRPr="006F4F20" w:rsidRDefault="006F4F20" w:rsidP="006F4F20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 xml:space="preserve">Настоящая оферта, в соответствии с п. 2 ст. 437 Гражданского кодекса Российской Федерации адресована физическим и юридическим лицам (далее – Арендаторам) и является официальным предложением Индивидуального предпринимателя </w:t>
      </w:r>
      <w:proofErr w:type="spellStart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Сергунина</w:t>
      </w:r>
      <w:proofErr w:type="spellEnd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 xml:space="preserve"> Игоря Борисовича (далее – Арендодателя), заключить договор аренды нежилых помещений (далее – Договор), путем оформления и подачи соответствующего заявления. Указанные помещения, расположены по следующим адресам:</w:t>
      </w:r>
    </w:p>
    <w:p w:rsidR="006F4F20" w:rsidRPr="006F4F20" w:rsidRDefault="006F4F20" w:rsidP="006F4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г. Москва, ул. Новослободская, д. 14/19, стр. 1, офис 26 (кабинет № 8, общей площадью 10 кв. м; кабинет 2, общей площадью № 10 кв. м);</w:t>
      </w:r>
    </w:p>
    <w:p w:rsidR="006F4F20" w:rsidRPr="006F4F20" w:rsidRDefault="006F4F20" w:rsidP="006F4F20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 xml:space="preserve">В случае согласия с нижеуказанными условиями и внесения оплаты в любой форме, указанной в Договоре, оферта считается принятой лицом, совершившим оплату, при этом от указанного лица считается полученным полный и безоговорочный акцепт, а данное лицо становится Арендатором помещения. </w:t>
      </w:r>
      <w:proofErr w:type="gramStart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Лицо, акцептовавшее оферту подтверждает</w:t>
      </w:r>
      <w:proofErr w:type="gramEnd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, что является полностью дееспособным и не лишенным права на заключение таких сделок.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Арендодатель имеет право в любое время изменить или отозвать настоящую оферту, при этом в случае изменения условий оферты, измененные условия вступают в силу с момента их внесения Арендодателем.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Договор, заключенный через акцепт настоящей оферты является договором присоединения по смыслу ст. 428 Гражданского кодекса Российской Федерации, поскольку условия Договора могут быть приняты заинтересованным лицом не иначе, как присоединением к предлагаемому Договору в целом.</w:t>
      </w:r>
    </w:p>
    <w:p w:rsidR="006F4F20" w:rsidRPr="00D406E9" w:rsidRDefault="006F4F20" w:rsidP="006F4F20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ru-RU"/>
        </w:rPr>
      </w:pPr>
      <w:r w:rsidRPr="006F4F20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1. Предмет договора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1.1. Арендодатель предоставляет Арендатору во временное пользование за определенную договором плату объект недвижимого имущества – помещение, в соответствии с поданным Арендатором заявлением, в течение всего срока действия Договора, согласно предварительно согласованному времени.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Помещение предоставляется в аренду вместе с находящимся в нем оборудованием, перечень которого является неотъемлемой частью настоящего договора.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1.2. Помещение оборудовано системами коммунальной инфраструктуры (холодное и горячее водоснабжение, водоотведение, электро – и теплоснабжение).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1.3. Передаваемое Арендатору в пользование оборудование является собственностью Арендодателя. Указанное оборудование должно использоваться Арендатором по целевому назначению в соответствии с его конструктивными и эксплуатационными характеристиками.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1.4. Передаваемое в аренду оборудование находится в исправном состоянии.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1.5. Арендуемое нежилое помещение находится во временном владении и пользовании</w:t>
      </w:r>
      <w:r w:rsidR="00216502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 xml:space="preserve"> Арендатора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 xml:space="preserve">1.6. Настоящий Договор заключается с согласия собственника нежилого 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lastRenderedPageBreak/>
        <w:t>помещения.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1.7.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</w:r>
      <w:r w:rsidRPr="006F4F20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2. Арендная плата и порядок расчетов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2.1. Арендная плата за пользование помещением устанавливается в соответствии со стоимостью, указанной на сайте: https://7massage.ru и оплачивается Арендатором в соответствии с фактическим временем пользования нежилым помещением, при этом каждые неполные сутки оплачиваются, как полные.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Арендная плата за пользование оборудованием включена в состав арендной платы за пользование помещением.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 xml:space="preserve">2.2. </w:t>
      </w:r>
      <w:proofErr w:type="gramStart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Арендатор вносит арендную плату за пользование помещением единовременно, путем наличного или безналичного перечисления денежных средств, осуществляемого им до даты предполагаемого пользования помещением, в соответствии с достигнутым им с Арендодателем соглашением, после предварительного согласования с Арендодателем даты и времени пользования помещением и подачи в адрес Арендодателя соответствующего заявления.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</w:r>
      <w:r w:rsidRPr="006F4F20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3.</w:t>
      </w:r>
      <w:proofErr w:type="gramEnd"/>
      <w:r w:rsidRPr="006F4F20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 xml:space="preserve"> Права и обязанности Сторон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3.2. Арендатор обязан: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3.2.1. Перед подписанием договора, лично осмотреть арендуемое им имущество, а в случае согласия на заключение договора аренды, внести арендную плату за пользование арендованным имуществом.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3.2.2. Пользоваться арендованным имуществом в соответствии с условиями настоящего договора аренды и целевым назначением арендуемого имущества, установленным в п. 1.1 Договора, исключающие оказание услуг интимного и эротического характера (сексуальных услуг).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3.2.3. Не допускать порчи имущества и оборудования Арендодателя.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3.2.4. По окончании срока действия Договора аренды вернуть Арендодателю имущество и оборудование в пригодном к использованию состоянии.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3.2.5. В случае причинения вреда (ущерба) арендованному имуществу и оборудованию в период срока действия Договора, компенсировать Арендодателю причиненный вред (ущерб) в полном объеме, в том числе убытки.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3.2.6. Нести личную ответственность перед Арендодателем и иными лицами, включая государственные учреждения за услуги, оказываемые им в арендованном помещении, а также за действия лиц, пользующихся услугами Арендатора в период срока действия договора.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3.2.7. Не допускать курение и употребление спиртных напитков, наркотических и психотропных веществ в арендуемом помещении, а также отказаться от использования в помещении зажженных свечей, ароматических палочек и иных источников открытого огня, которые могут стать причиной возгорания.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3.2.8. Обеспечить беспрепятственный доступ в арендованное помещение уполномоченных представителей Арендодателя,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3.3. Арендодатель имеет право: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3.3.1. Контролировать целевое использование Арендатором переданного в аренду имущества.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3.3.3. Расторгнуть Договор в случае: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– использования Арендатором арендованного имущества не в соответствии с его целевым назначением;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lastRenderedPageBreak/>
        <w:t>– существенного ухудшения Арендатором арендованного имущества и/или оборудования;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3.4. Арендодатель обязан: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3.4.1. Предоставить Арендатору имущество в состоянии, пригодном для использования в соответствии с целями аренды, предусмотренными настоящим Договором.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3.4.2. Воздерживаться от любых действий, создающих для Арендатора препятствия в пользовании имуществом.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3.4.3. Принять от Арендатора по акту приема-возврата имущество по истечении срока аренды, либо при прекращении настоящего Договора по иным основаниям.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</w:r>
      <w:r w:rsidRPr="006F4F20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4. Срок аренды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 xml:space="preserve">4.1. Настоящий договор вступает в силу со дня внесения оплаты </w:t>
      </w:r>
      <w:proofErr w:type="gramStart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за</w:t>
      </w:r>
      <w:proofErr w:type="gramEnd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 xml:space="preserve"> </w:t>
      </w:r>
      <w:proofErr w:type="gramStart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помещений</w:t>
      </w:r>
      <w:proofErr w:type="gramEnd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 xml:space="preserve"> и действует до момента выполнения Арендатором обязательств, указанных в п. 3.2.4 Договора.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4.2. Любая из Сторон вправе в любое время отказаться от исполнения договора досрочно, заблаговременно предупредив об этом другую сторону.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</w:r>
      <w:r w:rsidRPr="006F4F20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5. Расторжение договора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 xml:space="preserve">5.1. По соглашению Сторон настоящий </w:t>
      </w:r>
      <w:proofErr w:type="gramStart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договор</w:t>
      </w:r>
      <w:proofErr w:type="gramEnd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 xml:space="preserve"> может быть расторгнут.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 xml:space="preserve">5.2. По требованию Арендодателя настоящий </w:t>
      </w:r>
      <w:proofErr w:type="gramStart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договор</w:t>
      </w:r>
      <w:proofErr w:type="gramEnd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 xml:space="preserve"> может быть расторгнут в случаях, когда Арендатор: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– грубо или неоднократно нарушает условия настоящего договора либо использует арендуемое имущество и/или оборудование не по целевому назначению;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– существенно ухудшает состояние арендуемого имущества и/или оборудования;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 xml:space="preserve">5.3. По требованию Арендатора настоящий договор </w:t>
      </w:r>
      <w:proofErr w:type="gramStart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аренды</w:t>
      </w:r>
      <w:proofErr w:type="gramEnd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 xml:space="preserve"> может быть расторгнут, если: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– Арендодатель не предоставляет имущество в пользование Арендатору либо создает препятствия пользованию имуществом в соответствии с его целевым назначением или условиями настоящего Договора.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</w:r>
      <w:r w:rsidRPr="006F4F20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6. Ответственность Сторон по договору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6.2. Арендатор возмещает Арендодателю убытки (реальный ущерб), причиненные задержкой возврата арендованного им имущества и/или оборудования.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6.3. Арендатор несет личную ответственность перед Арендодателем и иными лицами, включая государственные учреждения, за услуги, оказываемые им в арендованном помещении, а также за действия лиц, пользующихся услугами Арендатора в период срока действия Договора.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6.5. В случае использования имущества не в соответствии с условиями настоящего Договора или целевым назначением Арендатор выплачивает Арендодателю штраф в размере 15.000 руб. и возмещает все причиненные этим убытки (реальный ущерб).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6.6. В случае нарушения условий п. 3.2.7 Договора Арендатор выплачивает Арендодателю штраф в размере 5.000 руб. обязуется незамедлительно освободить арендуемое помещение. Дальнейшее нахождение Арендатора и лиц, пользующихся услугами Арендатора, в помещении не допускается.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</w:r>
      <w:r w:rsidRPr="006F4F20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7. Заключительные положения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 xml:space="preserve">7.1. Любые споры, возникающие из настоящего Договора или в связи с ним, 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lastRenderedPageBreak/>
        <w:t>подлежат урегулированию путем переговоров с обязательным соблюдением досудебного порядка урегулирования спора. В случае невозможности урегулирования спора он передается в суд г. Москвы п</w:t>
      </w:r>
      <w:r w:rsidR="00216502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о местонахождению Арендодателя.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7.</w:t>
      </w:r>
      <w:r w:rsidR="00216502" w:rsidRPr="00216502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2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. Любые изменения и дополнения к настоящему договору должны быть оформлены в письменном виде и подписаны обеими Сторонами.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7.</w:t>
      </w:r>
      <w:r w:rsidR="00216502" w:rsidRPr="00216502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3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. Вся переписка сторон осуществляется ими по адресам, указанным в разделе 8 договора. Об изменении адресов Стороны обязаны уведомить друг друга заблаговременно.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7.</w:t>
      </w:r>
      <w:r w:rsidR="00216502" w:rsidRPr="00216502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4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. Любая почтовая корреспонденция должна быть направлена другой Стороне письмом с описью вложения и считается полученной другой стороной в случае истечения срока ее хранения в почтовом отделении и возврате назад отправителю.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7.</w:t>
      </w:r>
      <w:r w:rsidR="00216502" w:rsidRPr="00216502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5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. Настоящий Договор вступает в силу с момента его подписания.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7.</w:t>
      </w:r>
      <w:r w:rsidR="00216502" w:rsidRPr="00216502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6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 xml:space="preserve">. Соглашаясь с условиями Договора, Арендатор подтверждает, что до момента акцептования им предложенной оферты, он самостоятельно осмотрел арендуемое помещение, указанном в </w:t>
      </w:r>
      <w:proofErr w:type="gramStart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заявлении</w:t>
      </w:r>
      <w:proofErr w:type="gramEnd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 xml:space="preserve"> и оно находится в надлежащем состоянии, пригодном для использования по целевому назначению.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  <w:t>7.</w:t>
      </w:r>
      <w:r w:rsidR="00216502" w:rsidRPr="00EF1383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7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 xml:space="preserve">. Соглашаясь с условиями Договора, Арендатор дает согласие в соответствии с действующим законодательством на обработку предоставленной им информации и (или) его персональных данных (далее – Обработка ПД). </w:t>
      </w:r>
      <w:proofErr w:type="gramStart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Обработка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Арендодателем своих обязательств принятых по условиям Договора, иных обязательств, предусмотренных Договором, а также с целью выполнения требовании</w:t>
      </w:r>
      <w:r w:rsidRPr="006F4F2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̆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 xml:space="preserve"> законодательства Российской Федерации.</w:t>
      </w:r>
      <w:proofErr w:type="gramEnd"/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 xml:space="preserve"> Срок использования предоставленных Арендатором данных – бессрочно.</w:t>
      </w:r>
      <w:r w:rsidRPr="006F4F20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br/>
      </w:r>
      <w:bookmarkStart w:id="0" w:name="_GoBack"/>
      <w:bookmarkEnd w:id="0"/>
    </w:p>
    <w:p w:rsidR="00A3132D" w:rsidRDefault="00A3132D"/>
    <w:sectPr w:rsidR="00A3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3A7E"/>
    <w:multiLevelType w:val="multilevel"/>
    <w:tmpl w:val="6FCE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0"/>
    <w:rsid w:val="00216502"/>
    <w:rsid w:val="006F4F20"/>
    <w:rsid w:val="00A3132D"/>
    <w:rsid w:val="00D406E9"/>
    <w:rsid w:val="00EF1383"/>
    <w:rsid w:val="00E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81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6F4F2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4F20"/>
    <w:rPr>
      <w:b/>
      <w:bCs/>
    </w:rPr>
  </w:style>
  <w:style w:type="paragraph" w:styleId="a4">
    <w:name w:val="Normal (Web)"/>
    <w:basedOn w:val="a"/>
    <w:uiPriority w:val="99"/>
    <w:semiHidden/>
    <w:unhideWhenUsed/>
    <w:rsid w:val="006F4F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81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6F4F2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4F20"/>
    <w:rPr>
      <w:b/>
      <w:bCs/>
    </w:rPr>
  </w:style>
  <w:style w:type="paragraph" w:styleId="a4">
    <w:name w:val="Normal (Web)"/>
    <w:basedOn w:val="a"/>
    <w:uiPriority w:val="99"/>
    <w:semiHidden/>
    <w:unhideWhenUsed/>
    <w:rsid w:val="006F4F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Карпов</dc:creator>
  <cp:lastModifiedBy>Вячеслав Карпов</cp:lastModifiedBy>
  <cp:revision>5</cp:revision>
  <dcterms:created xsi:type="dcterms:W3CDTF">2020-04-10T18:45:00Z</dcterms:created>
  <dcterms:modified xsi:type="dcterms:W3CDTF">2023-09-13T11:40:00Z</dcterms:modified>
</cp:coreProperties>
</file>